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65DF" w14:textId="6791174C" w:rsidR="00ED1063" w:rsidRPr="00D91F7D" w:rsidRDefault="00D91F7D" w:rsidP="00D91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3500F4E2" w14:textId="4DB55523" w:rsidR="00D91F7D" w:rsidRDefault="00D91F7D" w:rsidP="00D91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hAnsi="Times New Roman" w:cs="Times New Roman"/>
          <w:b/>
          <w:bCs/>
          <w:sz w:val="24"/>
          <w:szCs w:val="24"/>
        </w:rPr>
        <w:t xml:space="preserve">z 28 posiedzenia Komisji Gospodarczej i Finansów Rady Gminy Grabowo odbytej </w:t>
      </w:r>
      <w:r w:rsidRPr="00D91F7D">
        <w:rPr>
          <w:rFonts w:ascii="Times New Roman" w:hAnsi="Times New Roman" w:cs="Times New Roman"/>
          <w:b/>
          <w:bCs/>
          <w:sz w:val="24"/>
          <w:szCs w:val="24"/>
        </w:rPr>
        <w:br/>
        <w:t>w dniu 27 kwietnia 2023 roku w Sali narad Urzędu gminy Grabowo</w:t>
      </w:r>
    </w:p>
    <w:p w14:paraId="409007DE" w14:textId="708A958E" w:rsidR="00D91F7D" w:rsidRDefault="00D91F7D" w:rsidP="00D91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EEDCD" w14:textId="3DCB6ED8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>Początek posiedzenia – godzina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.00 zakończenie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1D35962F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Sierzputowski. </w:t>
      </w:r>
    </w:p>
    <w:p w14:paraId="2BCF5235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Justyna Rydzewska. </w:t>
      </w:r>
    </w:p>
    <w:p w14:paraId="4B917985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26EFBAFC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55E51CF4" w14:textId="77777777" w:rsidR="00D91F7D" w:rsidRPr="00D91F7D" w:rsidRDefault="00D91F7D" w:rsidP="00D91F7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51949A73" w14:textId="77777777" w:rsidR="00D91F7D" w:rsidRPr="00D91F7D" w:rsidRDefault="00D91F7D" w:rsidP="00D91F7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7DD1DEBF" w14:textId="097424ED" w:rsidR="00D91F7D" w:rsidRPr="00D91F7D" w:rsidRDefault="00D91F7D" w:rsidP="00D91F7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</w:t>
      </w:r>
      <w:r w:rsidRPr="00D91F7D">
        <w:rPr>
          <w:rFonts w:ascii="Times New Roman" w:hAnsi="Times New Roman" w:cs="Times New Roman"/>
          <w:sz w:val="24"/>
          <w:szCs w:val="24"/>
        </w:rPr>
        <w:t xml:space="preserve"> – p. </w:t>
      </w:r>
      <w:r>
        <w:rPr>
          <w:rFonts w:ascii="Times New Roman" w:hAnsi="Times New Roman" w:cs="Times New Roman"/>
          <w:sz w:val="24"/>
          <w:szCs w:val="24"/>
        </w:rPr>
        <w:t xml:space="preserve">Rafał Załęcki </w:t>
      </w:r>
    </w:p>
    <w:p w14:paraId="775B3CAB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372EC" w14:textId="47B94F2B" w:rsidR="00D91F7D" w:rsidRDefault="00D91F7D" w:rsidP="00D91F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62910B2F" w14:textId="77777777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166EA6E" w14:textId="77777777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143C6E6E" w14:textId="77777777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>Dyskusja na temat inwestycji Rządowego Funduszu Polski Ład.</w:t>
      </w:r>
    </w:p>
    <w:p w14:paraId="6D653E29" w14:textId="77777777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 Gminy Grabowo na lata 2023-2028.</w:t>
      </w:r>
    </w:p>
    <w:p w14:paraId="600EA0AE" w14:textId="77777777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na 2023 rok.</w:t>
      </w:r>
    </w:p>
    <w:p w14:paraId="2C3721BB" w14:textId="7F52873A" w:rsidR="00D91F7D" w:rsidRPr="00D91F7D" w:rsidRDefault="00D91F7D" w:rsidP="00D91F7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7D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ustalenia dopłaty za zbiorowe zaopatrzenie w wodę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91F7D">
        <w:rPr>
          <w:rFonts w:ascii="Times New Roman" w:eastAsia="Calibri" w:hAnsi="Times New Roman" w:cs="Times New Roman"/>
          <w:sz w:val="24"/>
          <w:szCs w:val="24"/>
        </w:rPr>
        <w:t xml:space="preserve">i zbiorowe odprowadzenie ścieków dla mieszkańców Gminy Grabowo. </w:t>
      </w:r>
    </w:p>
    <w:p w14:paraId="5A15D9B3" w14:textId="77777777" w:rsidR="00D91F7D" w:rsidRPr="00D91F7D" w:rsidRDefault="00D91F7D" w:rsidP="00D91F7D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1F7D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134D8EE8" w14:textId="77777777" w:rsidR="00D91F7D" w:rsidRPr="00D91F7D" w:rsidRDefault="00D91F7D" w:rsidP="00D91F7D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1F7D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2B1F11DE" w14:textId="1C1AC81D" w:rsidR="00D91F7D" w:rsidRDefault="00D91F7D" w:rsidP="00D91F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396A5A" w14:textId="77777777" w:rsidR="00D91F7D" w:rsidRPr="00D91F7D" w:rsidRDefault="00D91F7D" w:rsidP="00D91F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79E3C4AF" w14:textId="13735B1C" w:rsidR="00D91F7D" w:rsidRDefault="00D91F7D" w:rsidP="00D91F7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- posiedzenie Komisji Gospodarczej i Finansów Rady Gminy Grabowo otworzył przewodniczący p. Rafał Sierzputowski. Po powitaniu członków komisji oraz osób zaproszonych i stwierdzeniu prawomocności obrad odczytał proponowany porządek dzienny posiedzenia.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D8DF15" w14:textId="5DB57DED" w:rsidR="00D91F7D" w:rsidRPr="00D91F7D" w:rsidRDefault="00D91F7D" w:rsidP="00D91F7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Punkt ten przewiduje przyjęcie protokołu z poprzedniego posiedzenia. Przewodniczący Komisji poinformował zebranych, że protokół nr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0AF2EB3E" w14:textId="77777777" w:rsidR="00D91F7D" w:rsidRPr="00D91F7D" w:rsidRDefault="00D91F7D" w:rsidP="00D91F7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Uwag merytorycznych do treści protokołu nie wniesiono. </w:t>
      </w:r>
    </w:p>
    <w:p w14:paraId="24376F5C" w14:textId="7FCB5AAA" w:rsidR="00D91F7D" w:rsidRPr="00D91F7D" w:rsidRDefault="00D91F7D" w:rsidP="00D91F7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od głosowania. </w:t>
      </w:r>
    </w:p>
    <w:p w14:paraId="7DB7DAFC" w14:textId="77777777" w:rsidR="00D91F7D" w:rsidRPr="00D91F7D" w:rsidRDefault="00D91F7D" w:rsidP="00D91F7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6F93440B" w14:textId="77777777" w:rsidR="00F5744A" w:rsidRDefault="00D91F7D" w:rsidP="00F574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3 </w:t>
      </w:r>
      <w:r w:rsidR="00F5744A">
        <w:rPr>
          <w:rFonts w:ascii="Times New Roman" w:hAnsi="Times New Roman" w:cs="Times New Roman"/>
          <w:sz w:val="24"/>
          <w:szCs w:val="24"/>
        </w:rPr>
        <w:t xml:space="preserve">W tym punkcie nastąpiła dyskusja na temat inwestycji z Rządowego Funduszu Polski Ład Program Inwestycji Strategicznych edycja 2 pn.”Rozbudowa, przebudowa, modernizacja dróg gminnych na terenie Gminy Grabowo”. </w:t>
      </w:r>
    </w:p>
    <w:p w14:paraId="7FA63E52" w14:textId="77777777" w:rsidR="00F5744A" w:rsidRDefault="00F5744A" w:rsidP="00F574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Pan Andrzej Piętka – Wójt Gminy Grabowo, który poinformował, iż na wyżej wymienione inwestycje Gmina Grabowo przeznaczyła 9.800.000,00 zł, natomiast ceny ofert wynoszą 16.030.896,13 zł. Pan Wójt przedstawił dwie możliwości:</w:t>
      </w:r>
    </w:p>
    <w:p w14:paraId="27B1D863" w14:textId="77777777" w:rsidR="00F5744A" w:rsidRDefault="00F5744A" w:rsidP="00F574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Unieważniamy przetarg i składamy pismo do Banku Gospodarstwa Krajowego Polski Ład o sporządzenie nowego wniosku. Czas rozpatrzenia to 2-3 tygodnie</w:t>
      </w:r>
    </w:p>
    <w:p w14:paraId="6CC70689" w14:textId="77777777" w:rsidR="00F5744A" w:rsidRDefault="00F5744A" w:rsidP="00F574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Zostajemy przy tym przetargu, tylko składamy korektę w Banku Gospodarstwa Krajowego Polski Ład i wybieramy drogi, które wykonamy. </w:t>
      </w:r>
    </w:p>
    <w:p w14:paraId="16575EB4" w14:textId="0C41C3A7" w:rsidR="00D91F7D" w:rsidRDefault="00F5744A" w:rsidP="00D91F7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Głos zabrał Pan Michał Skrodzki, który poinformował, że droga Kurkowo-Romany powinna być zrobiona w pierwszej kolejności. </w:t>
      </w:r>
    </w:p>
    <w:p w14:paraId="61452966" w14:textId="6E835FB6" w:rsidR="00F5744A" w:rsidRDefault="00F5744A" w:rsidP="00D91F7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Następnie głos zabrał Pan Edward Chrzanowski, który poinformował, żeby zrobić drogę Grabowo-Konopki-Monety.  </w:t>
      </w:r>
    </w:p>
    <w:p w14:paraId="08EDF4F2" w14:textId="73244475" w:rsidR="003979A1" w:rsidRDefault="006B47C4" w:rsidP="00D91F7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Następnie głos zabrał Pan Marek Zielonka, który stwierdził, że droga Kurkowo- Romany oraz Marki Surały to ciąg komunikacyjny, więc należy zrobić w pierwszej kolejności. Również poinformował, aby zrobić </w:t>
      </w:r>
      <w:r w:rsidR="003979A1">
        <w:rPr>
          <w:rFonts w:ascii="Times New Roman" w:eastAsia="Times New Roman" w:hAnsi="Times New Roman" w:cs="Times New Roman"/>
          <w:bCs/>
          <w:sz w:val="24"/>
          <w:szCs w:val="24"/>
        </w:rPr>
        <w:t xml:space="preserve">drogę: Kurkowo-Romany, Marki-Surały, Kurkowo-Romany, Kownacin oraz Milewo-Gałązki. </w:t>
      </w:r>
    </w:p>
    <w:p w14:paraId="67E8EB52" w14:textId="5EC4CED0" w:rsidR="003979A1" w:rsidRPr="00992BE4" w:rsidRDefault="003979A1" w:rsidP="003979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Następnie odbyło się głosowanie w sprawie wybrania wariantu wykonania dróg (wykaz wariantów stanowi załącznik nr 2 do protokołu). </w:t>
      </w:r>
    </w:p>
    <w:p w14:paraId="6D988E64" w14:textId="5EE58BDA" w:rsidR="003979A1" w:rsidRDefault="003979A1" w:rsidP="003979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 radnych </w:t>
      </w:r>
      <w:r>
        <w:rPr>
          <w:rFonts w:ascii="Times New Roman" w:eastAsia="Times New Roman" w:hAnsi="Times New Roman" w:cs="Times New Roman"/>
          <w:sz w:val="24"/>
          <w:szCs w:val="24"/>
        </w:rPr>
        <w:t>za wariantem II głosowało 4 radnych</w:t>
      </w:r>
      <w:r w:rsidR="00E84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8491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osoba wstrzymała się od głos</w:t>
      </w:r>
      <w:r w:rsidR="0058491E">
        <w:rPr>
          <w:rFonts w:ascii="Times New Roman" w:eastAsia="Times New Roman" w:hAnsi="Times New Roman" w:cs="Times New Roman"/>
          <w:sz w:val="24"/>
          <w:szCs w:val="24"/>
        </w:rPr>
        <w:t>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72F2C7" w14:textId="3D4FD3D3" w:rsidR="003979A1" w:rsidRDefault="003979A1" w:rsidP="003979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związku wybraniem wariantu II zaopiniowanie uchwały w sprawie Wieloletniej Prognozy Finansowej Gminy Grabowo na lata 2023-2028 stało się bezprzedmiotowe. </w:t>
      </w:r>
    </w:p>
    <w:p w14:paraId="04390C53" w14:textId="39B33E95" w:rsidR="003979A1" w:rsidRPr="003979A1" w:rsidRDefault="003979A1" w:rsidP="003979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97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 punkcie zaopiniowano uchwałę w sprawie zmian w budżecie gminy na 2023 rok. </w:t>
      </w:r>
      <w:r w:rsidRPr="003979A1">
        <w:rPr>
          <w:rFonts w:ascii="Times New Roman" w:eastAsia="Calibri" w:hAnsi="Times New Roman" w:cs="Times New Roman"/>
          <w:sz w:val="24"/>
          <w:szCs w:val="24"/>
        </w:rPr>
        <w:t xml:space="preserve">Projekt uchwały przedstawiła Pani Edyta Mosakowska – Skarbnik Gminy 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979A1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1B9A7CB5" w14:textId="77777777" w:rsidR="003979A1" w:rsidRPr="003979A1" w:rsidRDefault="003979A1" w:rsidP="003979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10AEFA35" w14:textId="5F6BBDB0" w:rsidR="003979A1" w:rsidRPr="003979A1" w:rsidRDefault="003979A1" w:rsidP="003979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>/15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23C17D8D" w14:textId="77777777" w:rsidR="003979A1" w:rsidRPr="003979A1" w:rsidRDefault="003979A1" w:rsidP="003979A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4A7BC6BE" w14:textId="1E2B13A0" w:rsidR="00D91F7D" w:rsidRDefault="003979A1" w:rsidP="003979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lastRenderedPageBreak/>
        <w:t>W głosowaniu jawnym spośród obecnych 5 członków, za przyjęciem opinii głosowało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br/>
        <w:t xml:space="preserve"> 5 członków komisji. Nie było głosów przeciw oraz głosów wstrzymujących się od głosowania</w:t>
      </w:r>
      <w:r w:rsidR="00584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9ECFA" w14:textId="23909743" w:rsidR="0058491E" w:rsidRDefault="0058491E" w:rsidP="003979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tym punkcie zaopiniowano uchwałę w sprawie ustalenia dopłaty za zbiorowe zaopatrzenie w wodę i zbiorowe odprowadzenie ścieków dla mieszkańców Gminy Grabowo. Projekt uchwały przedstawił Pan Rafał Załęcki – podinspektor UG (projekt uchwały stanowi załącznik nr 5 do protokołu komisji).</w:t>
      </w:r>
    </w:p>
    <w:p w14:paraId="7665E484" w14:textId="77777777" w:rsidR="0058491E" w:rsidRPr="003979A1" w:rsidRDefault="0058491E" w:rsidP="00584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3DFC9F3A" w14:textId="1DC00F61" w:rsidR="0058491E" w:rsidRPr="003979A1" w:rsidRDefault="0058491E" w:rsidP="005849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1F7556E7" w14:textId="77777777" w:rsidR="0058491E" w:rsidRPr="003979A1" w:rsidRDefault="0058491E" w:rsidP="0058491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7D079CEF" w14:textId="6C1ACF08" w:rsidR="0058491E" w:rsidRDefault="0058491E" w:rsidP="005849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A1">
        <w:rPr>
          <w:rFonts w:ascii="Times New Roman" w:eastAsia="Times New Roman" w:hAnsi="Times New Roman" w:cs="Times New Roman"/>
          <w:sz w:val="24"/>
          <w:szCs w:val="24"/>
        </w:rPr>
        <w:t>W głosowaniu jawnym spośród obecnych 5 członków, za przyjęciem opinii głosowało</w:t>
      </w:r>
      <w:r w:rsidRPr="003979A1">
        <w:rPr>
          <w:rFonts w:ascii="Times New Roman" w:eastAsia="Times New Roman" w:hAnsi="Times New Roman" w:cs="Times New Roman"/>
          <w:sz w:val="24"/>
          <w:szCs w:val="24"/>
        </w:rPr>
        <w:br/>
        <w:t xml:space="preserve"> 5 członków komisji. Nie było głosów przeciw oraz głosów wstrzymujących się od głosowania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1677E" w14:textId="62C946CC" w:rsidR="0058491E" w:rsidRPr="0058491E" w:rsidRDefault="0058491E" w:rsidP="005849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1E">
        <w:rPr>
          <w:rFonts w:ascii="Times New Roman" w:eastAsia="Times New Roman" w:hAnsi="Times New Roman" w:cs="Times New Roman"/>
          <w:b/>
          <w:sz w:val="24"/>
          <w:szCs w:val="24"/>
        </w:rPr>
        <w:t xml:space="preserve">Ad. 7  </w:t>
      </w:r>
      <w:r w:rsidRPr="00584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0C6C3A66" w14:textId="501710C7" w:rsidR="0058491E" w:rsidRPr="0058491E" w:rsidRDefault="0058491E" w:rsidP="005849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>Zamknięcie posiedzenia nastąpiło po wyczerpaniu porządku dziennego obrad. Przewodniczący Komisji p. Rafał Sierzputowski podziękował wszystkim za udział i zamknął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/23 posiedzenie Komisji Gospodarczej i Finansów Rady Gminy Grabowo. </w:t>
      </w:r>
    </w:p>
    <w:p w14:paraId="2F0904A4" w14:textId="77777777" w:rsidR="0058491E" w:rsidRPr="0058491E" w:rsidRDefault="0058491E" w:rsidP="005849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3DA27" w14:textId="77777777" w:rsidR="0058491E" w:rsidRPr="0058491E" w:rsidRDefault="0058491E" w:rsidP="005849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4C417" w14:textId="77777777" w:rsidR="0058491E" w:rsidRPr="0058491E" w:rsidRDefault="0058491E" w:rsidP="0058491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GiF</w:t>
      </w:r>
    </w:p>
    <w:p w14:paraId="5B855B18" w14:textId="7B73697D" w:rsidR="0058491E" w:rsidRPr="00D91F7D" w:rsidRDefault="0058491E" w:rsidP="0058491E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/-/ Rafał Sierzputowski</w:t>
      </w:r>
    </w:p>
    <w:p w14:paraId="0F98547C" w14:textId="77777777" w:rsidR="00D91F7D" w:rsidRPr="00D91F7D" w:rsidRDefault="00D91F7D" w:rsidP="00D91F7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1F7D" w:rsidRPr="00D9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C0"/>
    <w:multiLevelType w:val="hybridMultilevel"/>
    <w:tmpl w:val="9458810E"/>
    <w:lvl w:ilvl="0" w:tplc="3E4A0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6161">
    <w:abstractNumId w:val="1"/>
  </w:num>
  <w:num w:numId="2" w16cid:durableId="1864438991">
    <w:abstractNumId w:val="2"/>
  </w:num>
  <w:num w:numId="3" w16cid:durableId="152528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D"/>
    <w:rsid w:val="003979A1"/>
    <w:rsid w:val="0058491E"/>
    <w:rsid w:val="006B47C4"/>
    <w:rsid w:val="00D91F7D"/>
    <w:rsid w:val="00E84E6C"/>
    <w:rsid w:val="00ED1063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7CF"/>
  <w15:chartTrackingRefBased/>
  <w15:docId w15:val="{7113F82E-D7B7-42A7-AFC0-13B0D67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44A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2023-05-31T07:49:00Z</cp:lastPrinted>
  <dcterms:created xsi:type="dcterms:W3CDTF">2023-05-31T07:02:00Z</dcterms:created>
  <dcterms:modified xsi:type="dcterms:W3CDTF">2023-05-31T08:19:00Z</dcterms:modified>
</cp:coreProperties>
</file>